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C70" w:rsidRPr="00D05CFA" w:rsidRDefault="00E66C70" w:rsidP="00E66C70">
      <w:pPr>
        <w:spacing w:after="0" w:line="240" w:lineRule="auto"/>
        <w:jc w:val="center"/>
        <w:rPr>
          <w:rFonts w:ascii="Andalus" w:eastAsia="Times New Roman" w:hAnsi="Andalus" w:cs="Andalus"/>
          <w:b/>
          <w:bCs/>
          <w:color w:val="000000"/>
          <w:sz w:val="24"/>
          <w:szCs w:val="24"/>
        </w:rPr>
      </w:pPr>
      <w:r w:rsidRPr="00D05CFA">
        <w:rPr>
          <w:rFonts w:ascii="Andalus" w:eastAsia="Times New Roman" w:hAnsi="Andalus" w:cs="Andalus"/>
          <w:b/>
          <w:bCs/>
          <w:color w:val="000000"/>
          <w:sz w:val="24"/>
          <w:szCs w:val="24"/>
        </w:rPr>
        <w:t>FORM III</w:t>
      </w:r>
    </w:p>
    <w:p w:rsidR="00E66C70" w:rsidRPr="00D05CFA" w:rsidRDefault="00E66C70" w:rsidP="00E66C70">
      <w:pPr>
        <w:spacing w:after="0" w:line="240" w:lineRule="auto"/>
        <w:jc w:val="center"/>
        <w:rPr>
          <w:rFonts w:ascii="Andalus" w:eastAsia="Times New Roman" w:hAnsi="Andalus" w:cs="Andalus"/>
          <w:b/>
          <w:bCs/>
          <w:color w:val="000000"/>
          <w:sz w:val="24"/>
          <w:szCs w:val="24"/>
        </w:rPr>
      </w:pPr>
      <w:r w:rsidRPr="00D05CFA">
        <w:rPr>
          <w:rFonts w:ascii="Andalus" w:eastAsia="Times New Roman" w:hAnsi="Andalus" w:cs="Andalus"/>
          <w:b/>
          <w:bCs/>
          <w:color w:val="000000"/>
          <w:sz w:val="24"/>
          <w:szCs w:val="24"/>
        </w:rPr>
        <w:t>[</w:t>
      </w:r>
      <w:proofErr w:type="gramStart"/>
      <w:r w:rsidRPr="00D05CFA">
        <w:rPr>
          <w:rFonts w:ascii="Andalus" w:eastAsia="Times New Roman" w:hAnsi="Andalus" w:cs="Andalus"/>
          <w:b/>
          <w:bCs/>
          <w:color w:val="000000"/>
          <w:sz w:val="24"/>
          <w:szCs w:val="24"/>
        </w:rPr>
        <w:t>see</w:t>
      </w:r>
      <w:proofErr w:type="gramEnd"/>
      <w:r w:rsidRPr="00D05CFA">
        <w:rPr>
          <w:rFonts w:ascii="Andalus" w:eastAsia="Times New Roman" w:hAnsi="Andalus" w:cs="Andalus"/>
          <w:b/>
          <w:bCs/>
          <w:color w:val="000000"/>
          <w:sz w:val="24"/>
          <w:szCs w:val="24"/>
        </w:rPr>
        <w:t xml:space="preserve"> rule 6(iii)]</w:t>
      </w:r>
    </w:p>
    <w:p w:rsidR="00E66C70" w:rsidRPr="00D05CFA" w:rsidRDefault="00E66C70" w:rsidP="00E66C70">
      <w:pPr>
        <w:spacing w:after="0" w:line="240" w:lineRule="auto"/>
        <w:jc w:val="center"/>
        <w:rPr>
          <w:rFonts w:ascii="Andalus" w:eastAsia="Times New Roman" w:hAnsi="Andalus" w:cs="Andalus"/>
          <w:b/>
          <w:bCs/>
          <w:color w:val="000000"/>
          <w:sz w:val="24"/>
          <w:szCs w:val="24"/>
        </w:rPr>
      </w:pPr>
      <w:r w:rsidRPr="00D05CFA">
        <w:rPr>
          <w:rFonts w:ascii="Andalus" w:eastAsia="Times New Roman" w:hAnsi="Andalus" w:cs="Andalus"/>
          <w:b/>
          <w:bCs/>
          <w:color w:val="000000"/>
          <w:sz w:val="24"/>
          <w:szCs w:val="24"/>
        </w:rPr>
        <w:t>(</w:t>
      </w:r>
      <w:proofErr w:type="gramStart"/>
      <w:r w:rsidRPr="00D05CFA">
        <w:rPr>
          <w:rFonts w:ascii="Andalus" w:eastAsia="Times New Roman" w:hAnsi="Andalus" w:cs="Andalus"/>
          <w:b/>
          <w:bCs/>
          <w:color w:val="000000"/>
          <w:sz w:val="24"/>
          <w:szCs w:val="24"/>
        </w:rPr>
        <w:t>to</w:t>
      </w:r>
      <w:proofErr w:type="gramEnd"/>
      <w:r w:rsidRPr="00D05CFA">
        <w:rPr>
          <w:rFonts w:ascii="Andalus" w:eastAsia="Times New Roman" w:hAnsi="Andalus" w:cs="Andalus"/>
          <w:b/>
          <w:bCs/>
          <w:color w:val="000000"/>
          <w:sz w:val="24"/>
          <w:szCs w:val="24"/>
        </w:rPr>
        <w:t xml:space="preserve"> be submitted by importer of new lead acid batteries)</w:t>
      </w:r>
    </w:p>
    <w:p w:rsidR="00E66C70" w:rsidRPr="00D05CFA" w:rsidRDefault="00E66C70" w:rsidP="00E66C70">
      <w:pPr>
        <w:spacing w:after="0" w:line="240" w:lineRule="auto"/>
        <w:jc w:val="center"/>
        <w:rPr>
          <w:rFonts w:ascii="Andalus" w:eastAsia="Times New Roman" w:hAnsi="Andalus" w:cs="Andalus"/>
          <w:b/>
          <w:bCs/>
          <w:color w:val="000000"/>
          <w:sz w:val="24"/>
          <w:szCs w:val="24"/>
          <w:u w:val="single"/>
        </w:rPr>
      </w:pPr>
      <w:r w:rsidRPr="00D05CFA">
        <w:rPr>
          <w:rFonts w:ascii="Andalus" w:eastAsia="Times New Roman" w:hAnsi="Andalus" w:cs="Andalus"/>
          <w:b/>
          <w:bCs/>
          <w:color w:val="000000"/>
          <w:sz w:val="24"/>
          <w:szCs w:val="24"/>
          <w:u w:val="single"/>
        </w:rPr>
        <w:t>UNDERTAKING</w:t>
      </w:r>
    </w:p>
    <w:p w:rsidR="00E66C70" w:rsidRPr="00D05CFA" w:rsidRDefault="00E66C70" w:rsidP="00E66C70">
      <w:pPr>
        <w:spacing w:after="0" w:line="240" w:lineRule="auto"/>
        <w:jc w:val="both"/>
        <w:rPr>
          <w:rFonts w:ascii="Andalus" w:eastAsia="Times New Roman" w:hAnsi="Andalus" w:cs="Andalus"/>
          <w:color w:val="000000"/>
          <w:sz w:val="24"/>
          <w:szCs w:val="24"/>
        </w:rPr>
      </w:pPr>
      <w:r w:rsidRPr="00D05CFA">
        <w:rPr>
          <w:rFonts w:ascii="Andalus" w:eastAsia="Times New Roman" w:hAnsi="Andalus" w:cs="Andalus"/>
          <w:color w:val="000000"/>
          <w:sz w:val="24"/>
          <w:szCs w:val="24"/>
        </w:rPr>
        <w:t>To</w:t>
      </w:r>
    </w:p>
    <w:p w:rsidR="00E66C70" w:rsidRDefault="00E66C70" w:rsidP="00E66C70">
      <w:pPr>
        <w:spacing w:after="0" w:line="240" w:lineRule="auto"/>
        <w:ind w:firstLine="720"/>
        <w:jc w:val="both"/>
        <w:rPr>
          <w:rFonts w:ascii="Andalus" w:eastAsia="Times New Roman" w:hAnsi="Andalus" w:cs="Andalus"/>
          <w:color w:val="000000"/>
          <w:sz w:val="24"/>
          <w:szCs w:val="24"/>
        </w:rPr>
      </w:pPr>
      <w:r w:rsidRPr="00D05CFA">
        <w:rPr>
          <w:rFonts w:ascii="Andalus" w:eastAsia="Times New Roman" w:hAnsi="Andalus" w:cs="Andalus"/>
          <w:color w:val="000000"/>
          <w:sz w:val="24"/>
          <w:szCs w:val="24"/>
        </w:rPr>
        <w:t>The Member Secretary</w:t>
      </w:r>
      <w:r>
        <w:rPr>
          <w:rFonts w:ascii="Andalus" w:eastAsia="Times New Roman" w:hAnsi="Andalus" w:cs="Andalus"/>
          <w:color w:val="000000"/>
          <w:sz w:val="24"/>
          <w:szCs w:val="24"/>
        </w:rPr>
        <w:t xml:space="preserve">, </w:t>
      </w:r>
    </w:p>
    <w:p w:rsidR="00E66C70" w:rsidRPr="00D05CFA" w:rsidRDefault="00E66C70" w:rsidP="00E66C70">
      <w:pPr>
        <w:spacing w:after="0" w:line="240" w:lineRule="auto"/>
        <w:ind w:firstLine="720"/>
        <w:jc w:val="both"/>
        <w:rPr>
          <w:rFonts w:ascii="Andalus" w:eastAsia="Times New Roman" w:hAnsi="Andalus" w:cs="Andalus"/>
          <w:color w:val="000000"/>
          <w:sz w:val="24"/>
          <w:szCs w:val="24"/>
        </w:rPr>
      </w:pPr>
      <w:r w:rsidRPr="00D05CFA">
        <w:rPr>
          <w:rFonts w:ascii="Andalus" w:eastAsia="Times New Roman" w:hAnsi="Andalus" w:cs="Andalus"/>
          <w:color w:val="000000"/>
          <w:sz w:val="24"/>
          <w:szCs w:val="24"/>
        </w:rPr>
        <w:t>State Pollution Control Board</w:t>
      </w:r>
    </w:p>
    <w:p w:rsidR="00E66C70" w:rsidRPr="00D05CFA" w:rsidRDefault="00E66C70" w:rsidP="00E66C70">
      <w:pPr>
        <w:numPr>
          <w:ilvl w:val="0"/>
          <w:numId w:val="3"/>
        </w:numPr>
        <w:spacing w:before="100" w:beforeAutospacing="1" w:after="100" w:afterAutospacing="1" w:line="240" w:lineRule="auto"/>
        <w:jc w:val="both"/>
        <w:rPr>
          <w:rFonts w:ascii="Andalus" w:eastAsia="Times New Roman" w:hAnsi="Andalus" w:cs="Andalus"/>
          <w:color w:val="000000"/>
          <w:sz w:val="24"/>
          <w:szCs w:val="24"/>
        </w:rPr>
      </w:pPr>
      <w:r w:rsidRPr="00D05CFA">
        <w:rPr>
          <w:rFonts w:ascii="Andalus" w:eastAsia="Times New Roman" w:hAnsi="Andalus" w:cs="Andalus"/>
          <w:color w:val="000000"/>
          <w:sz w:val="24"/>
          <w:szCs w:val="24"/>
        </w:rPr>
        <w:t>I________________________ of M/s ____________________ hereby submit that I am in the process of importing ______________________ (MT) of new lead acid batteries.</w:t>
      </w:r>
    </w:p>
    <w:p w:rsidR="00E66C70" w:rsidRPr="00D05CFA" w:rsidRDefault="00E66C70" w:rsidP="00E66C70">
      <w:pPr>
        <w:numPr>
          <w:ilvl w:val="0"/>
          <w:numId w:val="3"/>
        </w:numPr>
        <w:spacing w:before="100" w:beforeAutospacing="1" w:after="100" w:afterAutospacing="1" w:line="240" w:lineRule="auto"/>
        <w:jc w:val="both"/>
        <w:rPr>
          <w:rFonts w:ascii="Andalus" w:eastAsia="Times New Roman" w:hAnsi="Andalus" w:cs="Andalus"/>
          <w:color w:val="000000"/>
          <w:sz w:val="24"/>
          <w:szCs w:val="24"/>
        </w:rPr>
      </w:pPr>
      <w:r w:rsidRPr="00D05CFA">
        <w:rPr>
          <w:rFonts w:ascii="Andalus" w:eastAsia="Times New Roman" w:hAnsi="Andalus" w:cs="Andalus"/>
          <w:color w:val="000000"/>
          <w:sz w:val="24"/>
          <w:szCs w:val="24"/>
        </w:rPr>
        <w:t>I undertake that I shall collect back the used batteries as per the schedule prescribed by the Government from time to time in lieu of the new batteries imported and sold, and shall send these only to the registered recyclers. I further undertake that I shall submit half-yearly returns as per item (iii) of rule 6 to the State Board and abide by their directions, if any.</w:t>
      </w:r>
    </w:p>
    <w:p w:rsidR="00E66C70" w:rsidRPr="00D05CFA" w:rsidRDefault="00E66C70" w:rsidP="00E66C70">
      <w:pPr>
        <w:spacing w:before="100" w:beforeAutospacing="1" w:after="100" w:afterAutospacing="1" w:line="240" w:lineRule="auto"/>
        <w:jc w:val="both"/>
        <w:rPr>
          <w:rFonts w:ascii="Andalus" w:eastAsia="Times New Roman" w:hAnsi="Andalus" w:cs="Andalus"/>
          <w:color w:val="000000"/>
          <w:sz w:val="24"/>
          <w:szCs w:val="24"/>
        </w:rPr>
      </w:pPr>
      <w:r w:rsidRPr="00D05CFA">
        <w:rPr>
          <w:rFonts w:ascii="Andalus" w:eastAsia="Times New Roman" w:hAnsi="Andalus" w:cs="Andalus"/>
          <w:color w:val="000000"/>
          <w:sz w:val="24"/>
          <w:szCs w:val="24"/>
        </w:rPr>
        <w:t> </w:t>
      </w:r>
      <w:proofErr w:type="gramStart"/>
      <w:r w:rsidRPr="00D05CFA">
        <w:rPr>
          <w:rFonts w:ascii="Andalus" w:eastAsia="Times New Roman" w:hAnsi="Andalus" w:cs="Andalus"/>
          <w:color w:val="000000"/>
          <w:sz w:val="24"/>
          <w:szCs w:val="24"/>
        </w:rPr>
        <w:t>Date :</w:t>
      </w:r>
      <w:proofErr w:type="gramEnd"/>
    </w:p>
    <w:p w:rsidR="00E66C70" w:rsidRPr="00D05CFA" w:rsidRDefault="00E66C70" w:rsidP="00E66C70">
      <w:pPr>
        <w:spacing w:before="100" w:beforeAutospacing="1" w:after="100" w:afterAutospacing="1" w:line="240" w:lineRule="auto"/>
        <w:jc w:val="both"/>
        <w:rPr>
          <w:rFonts w:ascii="Andalus" w:eastAsia="Times New Roman" w:hAnsi="Andalus" w:cs="Andalus"/>
          <w:color w:val="000000"/>
          <w:sz w:val="24"/>
          <w:szCs w:val="24"/>
        </w:rPr>
      </w:pPr>
      <w:proofErr w:type="gramStart"/>
      <w:r w:rsidRPr="00D05CFA">
        <w:rPr>
          <w:rFonts w:ascii="Andalus" w:eastAsia="Times New Roman" w:hAnsi="Andalus" w:cs="Andalus"/>
          <w:color w:val="000000"/>
          <w:sz w:val="24"/>
          <w:szCs w:val="24"/>
        </w:rPr>
        <w:t>Place :</w:t>
      </w:r>
      <w:proofErr w:type="gramEnd"/>
      <w:r w:rsidRPr="00D05CFA">
        <w:rPr>
          <w:rFonts w:ascii="Andalus" w:eastAsia="Times New Roman" w:hAnsi="Andalus" w:cs="Andalus"/>
          <w:color w:val="000000"/>
          <w:sz w:val="24"/>
          <w:szCs w:val="24"/>
        </w:rPr>
        <w:t xml:space="preserve"> </w:t>
      </w:r>
      <w:r>
        <w:rPr>
          <w:rFonts w:ascii="Andalus" w:eastAsia="Times New Roman" w:hAnsi="Andalus" w:cs="Andalus"/>
          <w:color w:val="000000"/>
          <w:sz w:val="24"/>
          <w:szCs w:val="24"/>
        </w:rPr>
        <w:tab/>
      </w:r>
      <w:r>
        <w:rPr>
          <w:rFonts w:ascii="Andalus" w:eastAsia="Times New Roman" w:hAnsi="Andalus" w:cs="Andalus"/>
          <w:color w:val="000000"/>
          <w:sz w:val="24"/>
          <w:szCs w:val="24"/>
        </w:rPr>
        <w:tab/>
      </w:r>
      <w:r>
        <w:rPr>
          <w:rFonts w:ascii="Andalus" w:eastAsia="Times New Roman" w:hAnsi="Andalus" w:cs="Andalus"/>
          <w:color w:val="000000"/>
          <w:sz w:val="24"/>
          <w:szCs w:val="24"/>
        </w:rPr>
        <w:tab/>
      </w:r>
      <w:r>
        <w:rPr>
          <w:rFonts w:ascii="Andalus" w:eastAsia="Times New Roman" w:hAnsi="Andalus" w:cs="Andalus"/>
          <w:color w:val="000000"/>
          <w:sz w:val="24"/>
          <w:szCs w:val="24"/>
        </w:rPr>
        <w:tab/>
      </w:r>
      <w:r>
        <w:rPr>
          <w:rFonts w:ascii="Andalus" w:eastAsia="Times New Roman" w:hAnsi="Andalus" w:cs="Andalus"/>
          <w:color w:val="000000"/>
          <w:sz w:val="24"/>
          <w:szCs w:val="24"/>
        </w:rPr>
        <w:tab/>
      </w:r>
      <w:r>
        <w:rPr>
          <w:rFonts w:ascii="Andalus" w:eastAsia="Times New Roman" w:hAnsi="Andalus" w:cs="Andalus"/>
          <w:color w:val="000000"/>
          <w:sz w:val="24"/>
          <w:szCs w:val="24"/>
        </w:rPr>
        <w:tab/>
      </w:r>
      <w:r>
        <w:rPr>
          <w:rFonts w:ascii="Andalus" w:eastAsia="Times New Roman" w:hAnsi="Andalus" w:cs="Andalus"/>
          <w:color w:val="000000"/>
          <w:sz w:val="24"/>
          <w:szCs w:val="24"/>
        </w:rPr>
        <w:tab/>
      </w:r>
      <w:r>
        <w:rPr>
          <w:rFonts w:ascii="Andalus" w:eastAsia="Times New Roman" w:hAnsi="Andalus" w:cs="Andalus"/>
          <w:color w:val="000000"/>
          <w:sz w:val="24"/>
          <w:szCs w:val="24"/>
        </w:rPr>
        <w:tab/>
      </w:r>
      <w:r>
        <w:rPr>
          <w:rFonts w:ascii="Andalus" w:eastAsia="Times New Roman" w:hAnsi="Andalus" w:cs="Andalus"/>
          <w:color w:val="000000"/>
          <w:sz w:val="24"/>
          <w:szCs w:val="24"/>
        </w:rPr>
        <w:tab/>
      </w:r>
      <w:r w:rsidRPr="00D05CFA">
        <w:rPr>
          <w:rFonts w:ascii="Andalus" w:eastAsia="Times New Roman" w:hAnsi="Andalus" w:cs="Andalus"/>
          <w:color w:val="000000"/>
          <w:sz w:val="24"/>
          <w:szCs w:val="24"/>
        </w:rPr>
        <w:t>Signature of the Importer</w:t>
      </w:r>
    </w:p>
    <w:p w:rsidR="00E66C70" w:rsidRDefault="00E66C70" w:rsidP="00E66C70">
      <w:pPr>
        <w:spacing w:before="100" w:beforeAutospacing="1" w:after="100" w:afterAutospacing="1" w:line="240" w:lineRule="auto"/>
        <w:jc w:val="both"/>
        <w:rPr>
          <w:rFonts w:ascii="Andalus" w:eastAsia="Times New Roman" w:hAnsi="Andalus" w:cs="Andalus"/>
          <w:color w:val="000000"/>
          <w:sz w:val="24"/>
          <w:szCs w:val="24"/>
        </w:rPr>
      </w:pPr>
      <w:r w:rsidRPr="00D05CFA">
        <w:rPr>
          <w:rFonts w:ascii="Andalus" w:eastAsia="Times New Roman" w:hAnsi="Andalus" w:cs="Andalus"/>
          <w:color w:val="000000"/>
          <w:sz w:val="24"/>
          <w:szCs w:val="24"/>
        </w:rPr>
        <w:t xml:space="preserve">Copy </w:t>
      </w:r>
      <w:proofErr w:type="gramStart"/>
      <w:r w:rsidRPr="00D05CFA">
        <w:rPr>
          <w:rFonts w:ascii="Andalus" w:eastAsia="Times New Roman" w:hAnsi="Andalus" w:cs="Andalus"/>
          <w:color w:val="000000"/>
          <w:sz w:val="24"/>
          <w:szCs w:val="24"/>
        </w:rPr>
        <w:t>to :</w:t>
      </w:r>
      <w:proofErr w:type="gramEnd"/>
      <w:r w:rsidRPr="00D05CFA">
        <w:rPr>
          <w:rFonts w:ascii="Andalus" w:eastAsia="Times New Roman" w:hAnsi="Andalus" w:cs="Andalus"/>
          <w:color w:val="000000"/>
          <w:sz w:val="24"/>
          <w:szCs w:val="24"/>
        </w:rPr>
        <w:t xml:space="preserve"> The concerned Customs Authority</w:t>
      </w:r>
    </w:p>
    <w:p w:rsidR="00C82460" w:rsidRDefault="00C82460" w:rsidP="00E66C70">
      <w:pPr>
        <w:spacing w:before="100" w:beforeAutospacing="1" w:after="100" w:afterAutospacing="1" w:line="240" w:lineRule="auto"/>
        <w:jc w:val="both"/>
        <w:rPr>
          <w:rFonts w:ascii="Andalus" w:eastAsia="Times New Roman" w:hAnsi="Andalus" w:cs="Andalus"/>
          <w:color w:val="000000"/>
          <w:sz w:val="24"/>
          <w:szCs w:val="24"/>
        </w:rPr>
      </w:pPr>
    </w:p>
    <w:p w:rsidR="00C82460" w:rsidRDefault="00C82460" w:rsidP="00E66C70">
      <w:pPr>
        <w:spacing w:before="100" w:beforeAutospacing="1" w:after="100" w:afterAutospacing="1" w:line="240" w:lineRule="auto"/>
        <w:jc w:val="both"/>
        <w:rPr>
          <w:rFonts w:ascii="Andalus" w:eastAsia="Times New Roman" w:hAnsi="Andalus" w:cs="Andalus"/>
          <w:color w:val="000000"/>
          <w:sz w:val="24"/>
          <w:szCs w:val="24"/>
        </w:rPr>
      </w:pPr>
    </w:p>
    <w:p w:rsidR="00C82460" w:rsidRDefault="00C82460" w:rsidP="00E66C70">
      <w:pPr>
        <w:spacing w:before="100" w:beforeAutospacing="1" w:after="100" w:afterAutospacing="1" w:line="240" w:lineRule="auto"/>
        <w:jc w:val="both"/>
        <w:rPr>
          <w:rFonts w:ascii="Andalus" w:eastAsia="Times New Roman" w:hAnsi="Andalus" w:cs="Andalus"/>
          <w:color w:val="000000"/>
          <w:sz w:val="24"/>
          <w:szCs w:val="24"/>
        </w:rPr>
      </w:pPr>
    </w:p>
    <w:p w:rsidR="00C82460" w:rsidRDefault="00C82460" w:rsidP="00E66C70">
      <w:pPr>
        <w:spacing w:before="100" w:beforeAutospacing="1" w:after="100" w:afterAutospacing="1" w:line="240" w:lineRule="auto"/>
        <w:jc w:val="both"/>
        <w:rPr>
          <w:rFonts w:ascii="Andalus" w:eastAsia="Times New Roman" w:hAnsi="Andalus" w:cs="Andalus"/>
          <w:color w:val="000000"/>
          <w:sz w:val="24"/>
          <w:szCs w:val="24"/>
        </w:rPr>
      </w:pPr>
    </w:p>
    <w:p w:rsidR="00C82460" w:rsidRDefault="00C82460" w:rsidP="00E66C70">
      <w:pPr>
        <w:spacing w:before="100" w:beforeAutospacing="1" w:after="100" w:afterAutospacing="1" w:line="240" w:lineRule="auto"/>
        <w:jc w:val="both"/>
        <w:rPr>
          <w:rFonts w:ascii="Andalus" w:eastAsia="Times New Roman" w:hAnsi="Andalus" w:cs="Andalus"/>
          <w:color w:val="000000"/>
          <w:sz w:val="24"/>
          <w:szCs w:val="24"/>
        </w:rPr>
      </w:pPr>
    </w:p>
    <w:p w:rsidR="00C82460" w:rsidRDefault="00C82460" w:rsidP="00E66C70">
      <w:pPr>
        <w:spacing w:before="100" w:beforeAutospacing="1" w:after="100" w:afterAutospacing="1" w:line="240" w:lineRule="auto"/>
        <w:jc w:val="both"/>
        <w:rPr>
          <w:rFonts w:ascii="Andalus" w:eastAsia="Times New Roman" w:hAnsi="Andalus" w:cs="Andalus"/>
          <w:color w:val="000000"/>
          <w:sz w:val="24"/>
          <w:szCs w:val="24"/>
        </w:rPr>
      </w:pPr>
    </w:p>
    <w:p w:rsidR="00C82460" w:rsidRDefault="00C82460" w:rsidP="00E66C70">
      <w:pPr>
        <w:spacing w:before="100" w:beforeAutospacing="1" w:after="100" w:afterAutospacing="1" w:line="240" w:lineRule="auto"/>
        <w:jc w:val="both"/>
        <w:rPr>
          <w:rFonts w:ascii="Andalus" w:eastAsia="Times New Roman" w:hAnsi="Andalus" w:cs="Andalus"/>
          <w:color w:val="000000"/>
          <w:sz w:val="24"/>
          <w:szCs w:val="24"/>
        </w:rPr>
      </w:pPr>
    </w:p>
    <w:p w:rsidR="00C82460" w:rsidRDefault="00C82460" w:rsidP="00E66C70">
      <w:pPr>
        <w:spacing w:before="100" w:beforeAutospacing="1" w:after="100" w:afterAutospacing="1" w:line="240" w:lineRule="auto"/>
        <w:jc w:val="both"/>
        <w:rPr>
          <w:rFonts w:ascii="Andalus" w:eastAsia="Times New Roman" w:hAnsi="Andalus" w:cs="Andalus"/>
          <w:color w:val="000000"/>
          <w:sz w:val="24"/>
          <w:szCs w:val="24"/>
        </w:rPr>
      </w:pPr>
    </w:p>
    <w:p w:rsidR="00C82460" w:rsidRDefault="00C82460" w:rsidP="00E66C70">
      <w:pPr>
        <w:spacing w:before="100" w:beforeAutospacing="1" w:after="100" w:afterAutospacing="1" w:line="240" w:lineRule="auto"/>
        <w:jc w:val="both"/>
        <w:rPr>
          <w:rFonts w:ascii="Andalus" w:eastAsia="Times New Roman" w:hAnsi="Andalus" w:cs="Andalus"/>
          <w:color w:val="000000"/>
          <w:sz w:val="24"/>
          <w:szCs w:val="24"/>
        </w:rPr>
      </w:pPr>
    </w:p>
    <w:sectPr w:rsidR="00C82460" w:rsidSect="00E66C70">
      <w:pgSz w:w="12240" w:h="15840"/>
      <w:pgMar w:top="108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67DA9"/>
    <w:multiLevelType w:val="multilevel"/>
    <w:tmpl w:val="112C3D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19F5319"/>
    <w:multiLevelType w:val="multilevel"/>
    <w:tmpl w:val="3C783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C33F9E"/>
    <w:multiLevelType w:val="multilevel"/>
    <w:tmpl w:val="8BF26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CF5CBC"/>
    <w:multiLevelType w:val="multilevel"/>
    <w:tmpl w:val="A0EE663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nsid w:val="18856172"/>
    <w:multiLevelType w:val="multilevel"/>
    <w:tmpl w:val="386E1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EE0718"/>
    <w:multiLevelType w:val="multilevel"/>
    <w:tmpl w:val="BD2CC5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28951B93"/>
    <w:multiLevelType w:val="hybridMultilevel"/>
    <w:tmpl w:val="779C2A2E"/>
    <w:lvl w:ilvl="0" w:tplc="72B6172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B95F80"/>
    <w:multiLevelType w:val="multilevel"/>
    <w:tmpl w:val="0A360AB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nsid w:val="31A00A08"/>
    <w:multiLevelType w:val="hybridMultilevel"/>
    <w:tmpl w:val="74C2B6D4"/>
    <w:lvl w:ilvl="0" w:tplc="4C0E2D98">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9">
    <w:nsid w:val="3B643D19"/>
    <w:multiLevelType w:val="hybridMultilevel"/>
    <w:tmpl w:val="821A7F02"/>
    <w:lvl w:ilvl="0" w:tplc="6B5C3EB2">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0">
    <w:nsid w:val="3BBC597B"/>
    <w:multiLevelType w:val="multilevel"/>
    <w:tmpl w:val="F8CA1DB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nsid w:val="3E1D2952"/>
    <w:multiLevelType w:val="multilevel"/>
    <w:tmpl w:val="AF6A07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427F40D3"/>
    <w:multiLevelType w:val="multilevel"/>
    <w:tmpl w:val="402C5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6D77A9"/>
    <w:multiLevelType w:val="multilevel"/>
    <w:tmpl w:val="C48605B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nsid w:val="4FC8679B"/>
    <w:multiLevelType w:val="multilevel"/>
    <w:tmpl w:val="C936BE1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nsid w:val="542A29DD"/>
    <w:multiLevelType w:val="multilevel"/>
    <w:tmpl w:val="9B7450D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59EE3882"/>
    <w:multiLevelType w:val="hybridMultilevel"/>
    <w:tmpl w:val="B7F0DFF0"/>
    <w:lvl w:ilvl="0" w:tplc="C464AE42">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7">
    <w:nsid w:val="5AF064D6"/>
    <w:multiLevelType w:val="multilevel"/>
    <w:tmpl w:val="08CA9D34"/>
    <w:lvl w:ilvl="0">
      <w:start w:val="1"/>
      <w:numFmt w:val="lowerRoman"/>
      <w:lvlText w:val="%1."/>
      <w:lvlJc w:val="right"/>
      <w:pPr>
        <w:tabs>
          <w:tab w:val="num" w:pos="720"/>
        </w:tabs>
        <w:ind w:left="720" w:hanging="360"/>
      </w:pPr>
    </w:lvl>
    <w:lvl w:ilvl="1">
      <w:start w:val="1"/>
      <w:numFmt w:val="lowerRoman"/>
      <w:lvlText w:val="(%2)"/>
      <w:lvlJc w:val="left"/>
      <w:pPr>
        <w:ind w:left="1710" w:hanging="720"/>
      </w:pPr>
      <w:rPr>
        <w:rFonts w:hint="default"/>
      </w:rPr>
    </w:lvl>
    <w:lvl w:ilvl="2">
      <w:start w:val="1"/>
      <w:numFmt w:val="lowerLetter"/>
      <w:lvlText w:val="(%3)"/>
      <w:lvlJc w:val="left"/>
      <w:pPr>
        <w:ind w:left="450" w:hanging="360"/>
      </w:pPr>
      <w:rPr>
        <w:rFonts w:hint="default"/>
      </w:r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
    <w:nsid w:val="5E8A1D32"/>
    <w:multiLevelType w:val="multilevel"/>
    <w:tmpl w:val="82462E9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nsid w:val="616B075A"/>
    <w:multiLevelType w:val="multilevel"/>
    <w:tmpl w:val="89785F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628840F7"/>
    <w:multiLevelType w:val="multilevel"/>
    <w:tmpl w:val="18E2F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3847CDE"/>
    <w:multiLevelType w:val="hybridMultilevel"/>
    <w:tmpl w:val="68085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4733BE"/>
    <w:multiLevelType w:val="multilevel"/>
    <w:tmpl w:val="611244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6C291D9D"/>
    <w:multiLevelType w:val="hybridMultilevel"/>
    <w:tmpl w:val="A332333A"/>
    <w:lvl w:ilvl="0" w:tplc="CD387204">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BE6BA2"/>
    <w:multiLevelType w:val="multilevel"/>
    <w:tmpl w:val="F92CC18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5">
    <w:nsid w:val="722F3663"/>
    <w:multiLevelType w:val="multilevel"/>
    <w:tmpl w:val="6356315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6">
    <w:nsid w:val="73A01CA3"/>
    <w:multiLevelType w:val="multilevel"/>
    <w:tmpl w:val="87B6CD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764A439D"/>
    <w:multiLevelType w:val="multilevel"/>
    <w:tmpl w:val="5D88B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6B55FCB"/>
    <w:multiLevelType w:val="multilevel"/>
    <w:tmpl w:val="79CC2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B930EBD"/>
    <w:multiLevelType w:val="hybridMultilevel"/>
    <w:tmpl w:val="4BF6A458"/>
    <w:lvl w:ilvl="0" w:tplc="F28A6042">
      <w:start w:val="1"/>
      <w:numFmt w:val="low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num w:numId="1">
    <w:abstractNumId w:val="17"/>
  </w:num>
  <w:num w:numId="2">
    <w:abstractNumId w:val="27"/>
  </w:num>
  <w:num w:numId="3">
    <w:abstractNumId w:val="1"/>
  </w:num>
  <w:num w:numId="4">
    <w:abstractNumId w:val="12"/>
  </w:num>
  <w:num w:numId="5">
    <w:abstractNumId w:val="11"/>
  </w:num>
  <w:num w:numId="6">
    <w:abstractNumId w:val="26"/>
  </w:num>
  <w:num w:numId="7">
    <w:abstractNumId w:val="0"/>
  </w:num>
  <w:num w:numId="8">
    <w:abstractNumId w:val="22"/>
  </w:num>
  <w:num w:numId="9">
    <w:abstractNumId w:val="25"/>
  </w:num>
  <w:num w:numId="10">
    <w:abstractNumId w:val="20"/>
  </w:num>
  <w:num w:numId="11">
    <w:abstractNumId w:val="14"/>
  </w:num>
  <w:num w:numId="12">
    <w:abstractNumId w:val="13"/>
  </w:num>
  <w:num w:numId="13">
    <w:abstractNumId w:val="15"/>
  </w:num>
  <w:num w:numId="14">
    <w:abstractNumId w:val="7"/>
  </w:num>
  <w:num w:numId="15">
    <w:abstractNumId w:val="24"/>
  </w:num>
  <w:num w:numId="16">
    <w:abstractNumId w:val="4"/>
  </w:num>
  <w:num w:numId="17">
    <w:abstractNumId w:val="10"/>
  </w:num>
  <w:num w:numId="18">
    <w:abstractNumId w:val="5"/>
  </w:num>
  <w:num w:numId="19">
    <w:abstractNumId w:val="3"/>
  </w:num>
  <w:num w:numId="20">
    <w:abstractNumId w:val="19"/>
  </w:num>
  <w:num w:numId="21">
    <w:abstractNumId w:val="18"/>
  </w:num>
  <w:num w:numId="22">
    <w:abstractNumId w:val="28"/>
  </w:num>
  <w:num w:numId="23">
    <w:abstractNumId w:val="2"/>
  </w:num>
  <w:num w:numId="24">
    <w:abstractNumId w:val="6"/>
  </w:num>
  <w:num w:numId="25">
    <w:abstractNumId w:val="8"/>
  </w:num>
  <w:num w:numId="26">
    <w:abstractNumId w:val="9"/>
  </w:num>
  <w:num w:numId="27">
    <w:abstractNumId w:val="16"/>
  </w:num>
  <w:num w:numId="28">
    <w:abstractNumId w:val="21"/>
  </w:num>
  <w:num w:numId="29">
    <w:abstractNumId w:val="29"/>
  </w:num>
  <w:num w:numId="3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6C70"/>
    <w:rsid w:val="00027DEC"/>
    <w:rsid w:val="00415349"/>
    <w:rsid w:val="004F3302"/>
    <w:rsid w:val="006D27DE"/>
    <w:rsid w:val="00C82460"/>
    <w:rsid w:val="00E66C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C7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C70"/>
    <w:pPr>
      <w:ind w:left="720"/>
      <w:contextualSpacing/>
    </w:pPr>
  </w:style>
  <w:style w:type="table" w:styleId="TableGrid">
    <w:name w:val="Table Grid"/>
    <w:basedOn w:val="TableNormal"/>
    <w:uiPriority w:val="59"/>
    <w:rsid w:val="00E66C70"/>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5AC8C9-7979-4023-B350-16F4A451B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117</Words>
  <Characters>672</Characters>
  <Application>Microsoft Office Word</Application>
  <DocSecurity>0</DocSecurity>
  <Lines>5</Lines>
  <Paragraphs>1</Paragraphs>
  <ScaleCrop>false</ScaleCrop>
  <Company/>
  <LinksUpToDate>false</LinksUpToDate>
  <CharactersWithSpaces>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Mamuani</dc:creator>
  <cp:lastModifiedBy>Lucy</cp:lastModifiedBy>
  <cp:revision>2</cp:revision>
  <dcterms:created xsi:type="dcterms:W3CDTF">2019-04-25T05:19:00Z</dcterms:created>
  <dcterms:modified xsi:type="dcterms:W3CDTF">2019-04-25T05:19:00Z</dcterms:modified>
</cp:coreProperties>
</file>