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29" w:rsidRPr="005A5B66" w:rsidRDefault="00825806" w:rsidP="00825806">
      <w:pPr>
        <w:autoSpaceDE w:val="0"/>
        <w:autoSpaceDN w:val="0"/>
        <w:adjustRightInd w:val="0"/>
        <w:spacing w:after="0" w:line="240" w:lineRule="auto"/>
        <w:ind w:right="-873"/>
        <w:rPr>
          <w:rFonts w:ascii="Times New Roman" w:hAnsi="Times New Roman" w:cs="Times New Roman"/>
          <w:b/>
          <w:bCs/>
          <w:sz w:val="24"/>
          <w:szCs w:val="24"/>
        </w:rPr>
      </w:pPr>
      <w:r w:rsidRPr="005A5B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5A5B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A5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629" w:rsidRPr="005A5B66">
        <w:rPr>
          <w:rFonts w:ascii="Times New Roman" w:hAnsi="Times New Roman" w:cs="Times New Roman"/>
          <w:b/>
          <w:bCs/>
          <w:sz w:val="24"/>
          <w:szCs w:val="24"/>
        </w:rPr>
        <w:t>Form - IV</w:t>
      </w:r>
    </w:p>
    <w:p w:rsidR="00D46629" w:rsidRPr="005A5B66" w:rsidRDefault="00D46629" w:rsidP="0082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B66">
        <w:rPr>
          <w:rFonts w:ascii="Times New Roman" w:hAnsi="Times New Roman" w:cs="Times New Roman"/>
          <w:b/>
          <w:bCs/>
          <w:sz w:val="24"/>
          <w:szCs w:val="24"/>
        </w:rPr>
        <w:t>(See rule 13)</w:t>
      </w:r>
    </w:p>
    <w:p w:rsidR="00CF33EC" w:rsidRPr="005A5B66" w:rsidRDefault="00D46629" w:rsidP="008258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B66">
        <w:rPr>
          <w:rFonts w:ascii="Times New Roman" w:hAnsi="Times New Roman" w:cs="Times New Roman"/>
          <w:b/>
          <w:bCs/>
          <w:sz w:val="24"/>
          <w:szCs w:val="24"/>
        </w:rPr>
        <w:t>ANNUAL REPORT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2250"/>
        <w:gridCol w:w="1080"/>
        <w:gridCol w:w="990"/>
        <w:gridCol w:w="1440"/>
      </w:tblGrid>
      <w:tr w:rsidR="00ED095C" w:rsidRPr="005A5B66" w:rsidTr="00411972">
        <w:tc>
          <w:tcPr>
            <w:tcW w:w="630" w:type="dxa"/>
          </w:tcPr>
          <w:p w:rsidR="00ED095C" w:rsidRPr="005A5B66" w:rsidRDefault="00ED095C" w:rsidP="00D4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9720" w:type="dxa"/>
            <w:gridSpan w:val="5"/>
          </w:tcPr>
          <w:p w:rsidR="00ED095C" w:rsidRPr="005A5B66" w:rsidRDefault="00ED095C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</w:tr>
      <w:tr w:rsidR="00D76867" w:rsidRPr="005A5B66" w:rsidTr="005B2371">
        <w:tc>
          <w:tcPr>
            <w:tcW w:w="630" w:type="dxa"/>
            <w:vMerge w:val="restart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Particulars of the Occupier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931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) Name of the 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person (occupier or operator of facility)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(ii) Name of HCF or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(iii) Address for Correspondence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(iv) Address of Facility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(v)Tel. No, Fax. No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(vi) E-mail ID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(vii) URL of Website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(viii) GPS coordinates of HCF or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FA2603">
        <w:trPr>
          <w:trHeight w:val="755"/>
        </w:trPr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(ix) Ownership of HCF or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(State Government or Private or Semi Govt. or any other)</w:t>
            </w: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C1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(x). Status of 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under the Bio-Medical Waste (Management and Handling) Rules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931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No.:</w:t>
            </w:r>
          </w:p>
          <w:p w:rsidR="00D76867" w:rsidRPr="005A5B66" w:rsidRDefault="00D76867" w:rsidP="0093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67" w:rsidRPr="005A5B66" w:rsidRDefault="00D76867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valid up to </w:t>
            </w: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(xi). Status of Consents under Water Act and Air Act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Valid up to:</w:t>
            </w:r>
          </w:p>
        </w:tc>
      </w:tr>
      <w:tr w:rsidR="00D76867" w:rsidRPr="005A5B66" w:rsidTr="005B2371">
        <w:tc>
          <w:tcPr>
            <w:tcW w:w="630" w:type="dxa"/>
            <w:vMerge w:val="restart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Type of Health Care Facility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No. of Beds:…..</w:t>
            </w: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) Bedded Hospital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C1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(ii) Non-bedded hospital(Clinic or Blood Bank or Clinical Laboratory or Research Institute or Veterinary Hospital or any</w:t>
            </w:r>
            <w:r w:rsidR="00C154CA"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other)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7B" w:rsidRPr="005A5B66" w:rsidTr="005B2371">
        <w:tc>
          <w:tcPr>
            <w:tcW w:w="630" w:type="dxa"/>
            <w:vMerge/>
          </w:tcPr>
          <w:p w:rsidR="00C77F7B" w:rsidRPr="005A5B66" w:rsidRDefault="00C77F7B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7F7B" w:rsidRPr="005A5B66" w:rsidRDefault="00C77F7B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(iii) Bed Capacity</w:t>
            </w:r>
          </w:p>
        </w:tc>
        <w:tc>
          <w:tcPr>
            <w:tcW w:w="5760" w:type="dxa"/>
            <w:gridSpan w:val="4"/>
          </w:tcPr>
          <w:p w:rsidR="00C77F7B" w:rsidRPr="005A5B66" w:rsidRDefault="00C77F7B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7B" w:rsidRPr="005A5B66" w:rsidTr="005B2371">
        <w:tc>
          <w:tcPr>
            <w:tcW w:w="630" w:type="dxa"/>
            <w:vMerge/>
          </w:tcPr>
          <w:p w:rsidR="00C77F7B" w:rsidRPr="005A5B66" w:rsidRDefault="00C77F7B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77F7B" w:rsidRPr="005A5B66" w:rsidRDefault="00C77F7B" w:rsidP="0028746F">
            <w:pPr>
              <w:ind w:left="-14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(iv) average occupancy rate per month; </w:t>
            </w:r>
            <w:r w:rsidR="0028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(1) IPD</w:t>
            </w:r>
            <w:r w:rsidR="0028746F">
              <w:rPr>
                <w:rFonts w:ascii="Times New Roman" w:hAnsi="Times New Roman" w:cs="Times New Roman"/>
                <w:sz w:val="24"/>
                <w:szCs w:val="24"/>
              </w:rPr>
              <w:t xml:space="preserve"> :-</w:t>
            </w:r>
          </w:p>
          <w:p w:rsidR="00C77F7B" w:rsidRPr="005A5B66" w:rsidRDefault="00C77F7B" w:rsidP="0028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(2) OPD</w:t>
            </w:r>
            <w:r w:rsidR="0028746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760" w:type="dxa"/>
            <w:gridSpan w:val="4"/>
          </w:tcPr>
          <w:p w:rsidR="00C77F7B" w:rsidRPr="005A5B66" w:rsidRDefault="00C77F7B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C77F7B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(iv</w:t>
            </w:r>
            <w:r w:rsidR="00D76867" w:rsidRPr="005A5B66">
              <w:rPr>
                <w:rFonts w:ascii="Times New Roman" w:hAnsi="Times New Roman" w:cs="Times New Roman"/>
                <w:sz w:val="24"/>
                <w:szCs w:val="24"/>
              </w:rPr>
              <w:t>) License number and its date of expiry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 w:val="restart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Details of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76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) Number healthcare facilities covered by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(ii) No of beds covered by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5B2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(iii) Installed treatment and disposal capacity of CBMWTF: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67" w:rsidRPr="005A5B66" w:rsidTr="005B2371">
        <w:tc>
          <w:tcPr>
            <w:tcW w:w="630" w:type="dxa"/>
            <w:vMerge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76867" w:rsidRPr="005A5B66" w:rsidRDefault="00D76867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(iv) Quantity of biomedical waste treated or disposed by CBMWTF</w:t>
            </w:r>
          </w:p>
        </w:tc>
        <w:tc>
          <w:tcPr>
            <w:tcW w:w="5760" w:type="dxa"/>
            <w:gridSpan w:val="4"/>
          </w:tcPr>
          <w:p w:rsidR="00D76867" w:rsidRPr="005A5B66" w:rsidRDefault="00D76867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5B2371">
        <w:tc>
          <w:tcPr>
            <w:tcW w:w="630" w:type="dxa"/>
            <w:vMerge w:val="restart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Merge w:val="restart"/>
          </w:tcPr>
          <w:p w:rsidR="00CA4530" w:rsidRPr="005A5B66" w:rsidRDefault="00CA4530" w:rsidP="00C1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Quantity of waste generated or disposed in Kg per annum (on monthly average basis)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Yellow Category </w:t>
            </w:r>
          </w:p>
          <w:p w:rsidR="00CA4530" w:rsidRPr="005A5B66" w:rsidRDefault="00CA4530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5B2371">
        <w:tc>
          <w:tcPr>
            <w:tcW w:w="63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Red Category </w:t>
            </w:r>
          </w:p>
          <w:p w:rsidR="00CA4530" w:rsidRPr="005A5B66" w:rsidRDefault="00CA4530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5B2371">
        <w:tc>
          <w:tcPr>
            <w:tcW w:w="63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A4530" w:rsidRPr="005A5B66" w:rsidTr="00CA4530">
        <w:trPr>
          <w:trHeight w:val="440"/>
        </w:trPr>
        <w:tc>
          <w:tcPr>
            <w:tcW w:w="63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Blue Category </w:t>
            </w:r>
          </w:p>
        </w:tc>
      </w:tr>
      <w:tr w:rsidR="00CA4530" w:rsidRPr="005A5B66" w:rsidTr="005B2371">
        <w:trPr>
          <w:trHeight w:val="350"/>
        </w:trPr>
        <w:tc>
          <w:tcPr>
            <w:tcW w:w="63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General Solid waste</w:t>
            </w:r>
          </w:p>
        </w:tc>
      </w:tr>
      <w:tr w:rsidR="008B65B4" w:rsidRPr="005A5B66" w:rsidTr="005B2371">
        <w:tc>
          <w:tcPr>
            <w:tcW w:w="630" w:type="dxa"/>
            <w:vMerge w:val="restart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gridSpan w:val="5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Storage, treatment, transportation, processing and Disposal Facility</w:t>
            </w:r>
          </w:p>
        </w:tc>
      </w:tr>
      <w:tr w:rsidR="008B65B4" w:rsidRPr="005A5B66" w:rsidTr="005B2371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) Details of the on-site storage facility</w:t>
            </w:r>
          </w:p>
        </w:tc>
        <w:tc>
          <w:tcPr>
            <w:tcW w:w="2250" w:type="dxa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Size </w:t>
            </w:r>
          </w:p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5B2371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Capacity </w:t>
            </w:r>
          </w:p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5B2371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15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Provision of on-site storage  (cold storage or any other provision)</w:t>
            </w:r>
          </w:p>
        </w:tc>
        <w:tc>
          <w:tcPr>
            <w:tcW w:w="3510" w:type="dxa"/>
            <w:gridSpan w:val="3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(ii) Details of the treatment or disposal facilities</w:t>
            </w:r>
          </w:p>
        </w:tc>
        <w:tc>
          <w:tcPr>
            <w:tcW w:w="2250" w:type="dxa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Type of treatment/ equipment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No of</w:t>
            </w:r>
          </w:p>
          <w:p w:rsidR="008B65B4" w:rsidRPr="005A5B66" w:rsidRDefault="008B65B4" w:rsidP="00D46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Unit’s</w:t>
            </w:r>
          </w:p>
        </w:tc>
        <w:tc>
          <w:tcPr>
            <w:tcW w:w="99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Kg/day</w:t>
            </w:r>
          </w:p>
        </w:tc>
        <w:tc>
          <w:tcPr>
            <w:tcW w:w="144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  <w:p w:rsidR="008B65B4" w:rsidRPr="005A5B66" w:rsidRDefault="008B65B4" w:rsidP="005B2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Treated/disposed in kg/yr</w:t>
            </w: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Incinerators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Plasma Pyrolysis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Autoclaves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Hydroclave</w:t>
            </w:r>
            <w:proofErr w:type="spellEnd"/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Shredder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Needle tip cutter or destroyer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Sharps /encapsulation or concrete pit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Deep burial pits: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Chemical disinfection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8B65B4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65B4" w:rsidRPr="005A5B66" w:rsidRDefault="008B65B4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Any other treatment /equipment</w:t>
            </w:r>
          </w:p>
        </w:tc>
        <w:tc>
          <w:tcPr>
            <w:tcW w:w="108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E" w:rsidRPr="005A5B66" w:rsidTr="008900D6">
        <w:tc>
          <w:tcPr>
            <w:tcW w:w="630" w:type="dxa"/>
            <w:vMerge/>
          </w:tcPr>
          <w:p w:rsidR="00B04DEE" w:rsidRPr="005A5B66" w:rsidRDefault="00B04DEE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04DEE" w:rsidRPr="005A5B66" w:rsidRDefault="00B04DEE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(iii) Quantity of recyclable wastes</w:t>
            </w:r>
            <w:r w:rsidR="00E25784"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sold to authorized recyclers after</w:t>
            </w:r>
            <w:r w:rsidR="00E25784"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treatment in kg per annum.</w:t>
            </w:r>
          </w:p>
        </w:tc>
        <w:tc>
          <w:tcPr>
            <w:tcW w:w="2250" w:type="dxa"/>
          </w:tcPr>
          <w:p w:rsidR="00B04DEE" w:rsidRPr="005A5B66" w:rsidRDefault="00B04DEE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Red Category (like plastic, glass etc.)</w:t>
            </w:r>
          </w:p>
        </w:tc>
        <w:tc>
          <w:tcPr>
            <w:tcW w:w="3510" w:type="dxa"/>
            <w:gridSpan w:val="3"/>
          </w:tcPr>
          <w:p w:rsidR="00B04DEE" w:rsidRPr="005A5B66" w:rsidRDefault="00B04DEE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E" w:rsidRPr="005A5B66" w:rsidTr="00BB2962">
        <w:tc>
          <w:tcPr>
            <w:tcW w:w="630" w:type="dxa"/>
            <w:vMerge/>
          </w:tcPr>
          <w:p w:rsidR="00B04DEE" w:rsidRPr="005A5B66" w:rsidRDefault="00B04DEE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04DEE" w:rsidRPr="005A5B66" w:rsidRDefault="00B04DEE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(iv) No of vehicles used for collection and transportation of biomedical waste</w:t>
            </w:r>
          </w:p>
        </w:tc>
        <w:tc>
          <w:tcPr>
            <w:tcW w:w="5760" w:type="dxa"/>
            <w:gridSpan w:val="4"/>
          </w:tcPr>
          <w:p w:rsidR="00B04DEE" w:rsidRPr="005A5B66" w:rsidRDefault="00B04DEE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5A5B66" w:rsidTr="009847FB">
        <w:tc>
          <w:tcPr>
            <w:tcW w:w="63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725635" w:rsidRPr="005A5B66" w:rsidRDefault="00725635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(v) Details of incineration ash and ETP sludge generated and disposed during the treatment of wastes in Kg per annum</w:t>
            </w:r>
          </w:p>
        </w:tc>
        <w:tc>
          <w:tcPr>
            <w:tcW w:w="2250" w:type="dxa"/>
          </w:tcPr>
          <w:p w:rsidR="00725635" w:rsidRPr="005A5B66" w:rsidRDefault="00725635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5635" w:rsidRPr="005A5B66" w:rsidRDefault="00725635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Quantity generated</w:t>
            </w:r>
          </w:p>
        </w:tc>
        <w:tc>
          <w:tcPr>
            <w:tcW w:w="2430" w:type="dxa"/>
            <w:gridSpan w:val="2"/>
          </w:tcPr>
          <w:p w:rsidR="00725635" w:rsidRPr="005A5B66" w:rsidRDefault="00725635" w:rsidP="00725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</w:p>
          <w:p w:rsidR="00725635" w:rsidRPr="005A5B66" w:rsidRDefault="00725635" w:rsidP="0072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disposed</w:t>
            </w:r>
          </w:p>
        </w:tc>
      </w:tr>
      <w:tr w:rsidR="00725635" w:rsidRPr="005A5B66" w:rsidTr="003D64B7">
        <w:tc>
          <w:tcPr>
            <w:tcW w:w="63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5635" w:rsidRPr="005A5B66" w:rsidRDefault="00725635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Incineration</w:t>
            </w:r>
          </w:p>
        </w:tc>
        <w:tc>
          <w:tcPr>
            <w:tcW w:w="1080" w:type="dxa"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5A5B66" w:rsidTr="004611F4">
        <w:trPr>
          <w:trHeight w:val="377"/>
        </w:trPr>
        <w:tc>
          <w:tcPr>
            <w:tcW w:w="63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5635" w:rsidRPr="005A5B66" w:rsidRDefault="00725635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</w:p>
        </w:tc>
        <w:tc>
          <w:tcPr>
            <w:tcW w:w="1080" w:type="dxa"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35" w:rsidRPr="005A5B66" w:rsidTr="009F5CDB">
        <w:tc>
          <w:tcPr>
            <w:tcW w:w="63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5635" w:rsidRPr="005A5B66" w:rsidRDefault="00725635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ETP Sludge</w:t>
            </w:r>
          </w:p>
        </w:tc>
        <w:tc>
          <w:tcPr>
            <w:tcW w:w="1080" w:type="dxa"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25635" w:rsidRPr="005A5B66" w:rsidRDefault="00725635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EE1E0B">
        <w:tc>
          <w:tcPr>
            <w:tcW w:w="630" w:type="dxa"/>
            <w:vMerge w:val="restart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B65B4" w:rsidRPr="005A5B66" w:rsidRDefault="008B65B4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(vi) Name of the Common Bio-</w:t>
            </w:r>
            <w:r w:rsidR="00E25784"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Medical Waste Treatment Facility</w:t>
            </w:r>
            <w:r w:rsidR="0051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Operator through which wastes are disposed of</w:t>
            </w:r>
          </w:p>
        </w:tc>
        <w:tc>
          <w:tcPr>
            <w:tcW w:w="5760" w:type="dxa"/>
            <w:gridSpan w:val="4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4A3D33">
        <w:tc>
          <w:tcPr>
            <w:tcW w:w="630" w:type="dxa"/>
            <w:vMerge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B65B4" w:rsidRPr="005A5B66" w:rsidRDefault="008B65B4" w:rsidP="0029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(vii) List of member HCF not handed over bio-medical waste.</w:t>
            </w:r>
          </w:p>
        </w:tc>
        <w:tc>
          <w:tcPr>
            <w:tcW w:w="5760" w:type="dxa"/>
            <w:gridSpan w:val="4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7C6CFC">
        <w:tc>
          <w:tcPr>
            <w:tcW w:w="63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8B65B4" w:rsidRPr="005A5B66" w:rsidRDefault="008B65B4" w:rsidP="008B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Do you have bio-medical waste</w:t>
            </w:r>
          </w:p>
          <w:p w:rsidR="008B65B4" w:rsidRPr="005A5B66" w:rsidRDefault="008B65B4" w:rsidP="008B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committee? If yes, attach minutes of the meetings held during the reporting period</w:t>
            </w:r>
          </w:p>
        </w:tc>
        <w:tc>
          <w:tcPr>
            <w:tcW w:w="5760" w:type="dxa"/>
            <w:gridSpan w:val="4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B4" w:rsidRPr="005A5B66" w:rsidTr="00415B21">
        <w:tc>
          <w:tcPr>
            <w:tcW w:w="630" w:type="dxa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gridSpan w:val="5"/>
          </w:tcPr>
          <w:p w:rsidR="008B65B4" w:rsidRPr="005A5B66" w:rsidRDefault="008B65B4" w:rsidP="00D46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b/>
                <w:sz w:val="24"/>
                <w:szCs w:val="24"/>
              </w:rPr>
              <w:t>Details trainings conducted on BMW</w:t>
            </w:r>
          </w:p>
        </w:tc>
      </w:tr>
      <w:tr w:rsidR="00CA4530" w:rsidRPr="005A5B66" w:rsidTr="00BC72CA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B81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) Number of trainings conducted on BMW Management.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F00ABE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(ii) number of personnel trained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83661E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B81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(iii) number of personnel trained at the </w:t>
            </w:r>
            <w:r w:rsidRPr="005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 of induction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B87F7F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B81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(iv) number of personnel not</w:t>
            </w:r>
          </w:p>
          <w:p w:rsidR="00CA4530" w:rsidRPr="005A5B66" w:rsidRDefault="00CA4530" w:rsidP="00B81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undergone any training so far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D45EB8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B81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(v) whether standard manual for</w:t>
            </w:r>
          </w:p>
          <w:p w:rsidR="00CA4530" w:rsidRPr="005A5B66" w:rsidRDefault="00CA4530" w:rsidP="00B81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training is available?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8F7C8B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(vi)( any other information)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78" w:rsidRPr="005A5B66" w:rsidRDefault="00C92E78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270BEB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CA4530" w:rsidRPr="005A5B66" w:rsidRDefault="00CA4530" w:rsidP="0009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Details of the accident occurred</w:t>
            </w:r>
          </w:p>
          <w:p w:rsidR="00CA4530" w:rsidRPr="005A5B66" w:rsidRDefault="00CA4530" w:rsidP="0009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during the year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A711B0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09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) Number of Accidents occurred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D23370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(ii) Number of the persons affected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ED5657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09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(iii) Remedial Action taken (Please attach details if any)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9468BD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(iv) Any Fatality occurred, details.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106E5E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CA4530" w:rsidRPr="005A5B6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Are you meeting the standards of air Pollution from the incinerator? How many times in last year could not met the standards?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F43527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530" w:rsidRPr="005A5B66" w:rsidRDefault="00CA4530" w:rsidP="006E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Details of Continuous online emission monitoring systems installed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FC25FF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CA4530" w:rsidRPr="005A5B6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Liquid waste generated and treatment methods in place. How many times you have not met the standards in a year?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AC1C38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CA4530" w:rsidRPr="005A5B6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Is the disinfection method or</w:t>
            </w:r>
          </w:p>
          <w:p w:rsidR="00CA4530" w:rsidRPr="005A5B66" w:rsidRDefault="00CA4530" w:rsidP="00E2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 xml:space="preserve">sterilization meeting the log 4standards? How many times you have not met the standards in a year? 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30" w:rsidRPr="005A5B66" w:rsidTr="00277AB9">
        <w:tc>
          <w:tcPr>
            <w:tcW w:w="630" w:type="dxa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CA4530" w:rsidRPr="005A5B66" w:rsidRDefault="00CA4530" w:rsidP="00CF3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Any other relevant information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C3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(Air Pollution Control Devices attached with the</w:t>
            </w:r>
          </w:p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Incinerator)</w:t>
            </w:r>
          </w:p>
        </w:tc>
      </w:tr>
      <w:tr w:rsidR="00CA4530" w:rsidRPr="005A5B66" w:rsidTr="00064C5D">
        <w:tc>
          <w:tcPr>
            <w:tcW w:w="4590" w:type="dxa"/>
            <w:gridSpan w:val="2"/>
          </w:tcPr>
          <w:p w:rsidR="00CA4530" w:rsidRPr="005A5B66" w:rsidRDefault="00CA4530" w:rsidP="00C32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B66">
              <w:rPr>
                <w:rFonts w:ascii="Times New Roman" w:hAnsi="Times New Roman" w:cs="Times New Roman"/>
                <w:sz w:val="24"/>
                <w:szCs w:val="24"/>
              </w:rPr>
              <w:t>Certified that the above report is for the period from</w:t>
            </w:r>
          </w:p>
        </w:tc>
        <w:tc>
          <w:tcPr>
            <w:tcW w:w="5760" w:type="dxa"/>
            <w:gridSpan w:val="4"/>
          </w:tcPr>
          <w:p w:rsidR="00CA4530" w:rsidRPr="005A5B66" w:rsidRDefault="00CA4530" w:rsidP="00D4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29" w:rsidRPr="005A5B66" w:rsidRDefault="00D46629" w:rsidP="00D46629">
      <w:pPr>
        <w:rPr>
          <w:rFonts w:ascii="Times New Roman" w:hAnsi="Times New Roman" w:cs="Times New Roman"/>
          <w:sz w:val="24"/>
          <w:szCs w:val="24"/>
        </w:rPr>
      </w:pPr>
    </w:p>
    <w:p w:rsidR="00C324FA" w:rsidRPr="005A5B66" w:rsidRDefault="00C324FA" w:rsidP="00D46629">
      <w:pPr>
        <w:rPr>
          <w:rFonts w:ascii="Times New Roman" w:hAnsi="Times New Roman" w:cs="Times New Roman"/>
          <w:sz w:val="24"/>
          <w:szCs w:val="24"/>
        </w:rPr>
      </w:pPr>
    </w:p>
    <w:p w:rsidR="00C324FA" w:rsidRDefault="00C324FA" w:rsidP="0051233A">
      <w:pPr>
        <w:autoSpaceDE w:val="0"/>
        <w:autoSpaceDN w:val="0"/>
        <w:adjustRightInd w:val="0"/>
        <w:spacing w:after="0" w:line="240" w:lineRule="auto"/>
        <w:ind w:left="4820" w:right="-754"/>
        <w:rPr>
          <w:rFonts w:ascii="Times New Roman" w:hAnsi="Times New Roman" w:cs="Times New Roman"/>
          <w:sz w:val="24"/>
          <w:szCs w:val="24"/>
        </w:rPr>
      </w:pPr>
      <w:r w:rsidRPr="005A5B66">
        <w:rPr>
          <w:rFonts w:ascii="Times New Roman" w:hAnsi="Times New Roman" w:cs="Times New Roman"/>
          <w:sz w:val="24"/>
          <w:szCs w:val="24"/>
        </w:rPr>
        <w:t>(Name and Signature of the Head of the Institution)</w:t>
      </w:r>
    </w:p>
    <w:p w:rsidR="0051233A" w:rsidRPr="005A5B66" w:rsidRDefault="0051233A" w:rsidP="0051233A">
      <w:pPr>
        <w:autoSpaceDE w:val="0"/>
        <w:autoSpaceDN w:val="0"/>
        <w:adjustRightInd w:val="0"/>
        <w:spacing w:after="0" w:line="240" w:lineRule="auto"/>
        <w:ind w:left="4820" w:right="-7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4FA" w:rsidRPr="005A5B66" w:rsidRDefault="00C324FA" w:rsidP="00C3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66">
        <w:rPr>
          <w:rFonts w:ascii="Times New Roman" w:hAnsi="Times New Roman" w:cs="Times New Roman"/>
          <w:sz w:val="24"/>
          <w:szCs w:val="24"/>
        </w:rPr>
        <w:t>Date:</w:t>
      </w:r>
    </w:p>
    <w:p w:rsidR="00C324FA" w:rsidRPr="005A5B66" w:rsidRDefault="00C324FA" w:rsidP="00C324FA">
      <w:pPr>
        <w:rPr>
          <w:rFonts w:ascii="Times New Roman" w:hAnsi="Times New Roman" w:cs="Times New Roman"/>
          <w:sz w:val="24"/>
          <w:szCs w:val="24"/>
        </w:rPr>
      </w:pPr>
      <w:r w:rsidRPr="005A5B66">
        <w:rPr>
          <w:rFonts w:ascii="Times New Roman" w:hAnsi="Times New Roman" w:cs="Times New Roman"/>
          <w:sz w:val="24"/>
          <w:szCs w:val="24"/>
        </w:rPr>
        <w:t>Place</w:t>
      </w:r>
    </w:p>
    <w:sectPr w:rsidR="00C324FA" w:rsidRPr="005A5B66" w:rsidSect="00CA4530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6629"/>
    <w:rsid w:val="000965CD"/>
    <w:rsid w:val="00171810"/>
    <w:rsid w:val="00184807"/>
    <w:rsid w:val="002417B8"/>
    <w:rsid w:val="0028746F"/>
    <w:rsid w:val="0029699F"/>
    <w:rsid w:val="00382925"/>
    <w:rsid w:val="003D070D"/>
    <w:rsid w:val="003E1450"/>
    <w:rsid w:val="003F039A"/>
    <w:rsid w:val="0051233A"/>
    <w:rsid w:val="005409B5"/>
    <w:rsid w:val="0055564A"/>
    <w:rsid w:val="005A5B66"/>
    <w:rsid w:val="005B2371"/>
    <w:rsid w:val="006E5CB2"/>
    <w:rsid w:val="00725635"/>
    <w:rsid w:val="00736994"/>
    <w:rsid w:val="00825806"/>
    <w:rsid w:val="008B65B4"/>
    <w:rsid w:val="00931746"/>
    <w:rsid w:val="00A3715A"/>
    <w:rsid w:val="00A84563"/>
    <w:rsid w:val="00AB2795"/>
    <w:rsid w:val="00B04DEE"/>
    <w:rsid w:val="00B81B43"/>
    <w:rsid w:val="00C154CA"/>
    <w:rsid w:val="00C324FA"/>
    <w:rsid w:val="00C77F7B"/>
    <w:rsid w:val="00C92E78"/>
    <w:rsid w:val="00CA4530"/>
    <w:rsid w:val="00CA54C4"/>
    <w:rsid w:val="00CF33EC"/>
    <w:rsid w:val="00D46629"/>
    <w:rsid w:val="00D57745"/>
    <w:rsid w:val="00D76867"/>
    <w:rsid w:val="00E25784"/>
    <w:rsid w:val="00EC2FF3"/>
    <w:rsid w:val="00ED095C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21C"/>
  <w15:docId w15:val="{7B38AE7F-4CED-47BB-B386-8C99362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ENVIS P.O</cp:lastModifiedBy>
  <cp:revision>22</cp:revision>
  <dcterms:created xsi:type="dcterms:W3CDTF">2017-04-25T06:53:00Z</dcterms:created>
  <dcterms:modified xsi:type="dcterms:W3CDTF">2023-02-21T07:55:00Z</dcterms:modified>
</cp:coreProperties>
</file>